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AE" w:rsidRDefault="00066DAE" w:rsidP="00066DAE">
      <w:pPr>
        <w:pStyle w:val="NormalWeb"/>
        <w:spacing w:before="0" w:beforeAutospacing="0" w:after="0" w:afterAutospacing="0" w:line="240" w:lineRule="atLeast"/>
        <w:jc w:val="center"/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OSCAR WOMACK</w:t>
      </w:r>
    </w:p>
    <w:p w:rsidR="00066DAE" w:rsidRDefault="00066DAE" w:rsidP="00066DAE">
      <w:pPr>
        <w:pStyle w:val="NormalWeb"/>
        <w:spacing w:before="0" w:beforeAutospacing="0" w:after="0" w:afterAutospacing="0" w:line="240" w:lineRule="atLeast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Director</w:t>
      </w: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Consortium Board</w:t>
      </w:r>
    </w:p>
    <w:p w:rsidR="00066DAE" w:rsidRPr="00066DAE" w:rsidRDefault="00066DAE" w:rsidP="00066DAE">
      <w:pPr>
        <w:pStyle w:val="NormalWeb"/>
        <w:spacing w:before="0" w:beforeAutospacing="0" w:after="0" w:afterAutospacing="0" w:line="240" w:lineRule="atLeast"/>
        <w:jc w:val="center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CEO, Coherent Contracts, LLC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(Oklahoma City)</w:t>
      </w:r>
    </w:p>
    <w:p w:rsidR="00066DAE" w:rsidRDefault="00066DAE" w:rsidP="00066DAE">
      <w:pPr>
        <w:pStyle w:val="NormalWeb"/>
        <w:spacing w:before="0" w:beforeAutospacing="0" w:after="0" w:afterAutospacing="0" w:line="240" w:lineRule="atLeast"/>
        <w:jc w:val="center"/>
        <w:rPr>
          <w:rFonts w:ascii="Verdana" w:hAnsi="Verdana"/>
          <w:color w:val="000000"/>
          <w:sz w:val="18"/>
          <w:szCs w:val="18"/>
          <w:bdr w:val="none" w:sz="0" w:space="0" w:color="auto" w:frame="1"/>
        </w:rPr>
      </w:pPr>
      <w:r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>(405) 739-6500</w:t>
      </w:r>
      <w:r>
        <w:rPr>
          <w:rFonts w:ascii="Verdana" w:hAnsi="Verdana"/>
          <w:color w:val="000000"/>
          <w:sz w:val="15"/>
          <w:szCs w:val="15"/>
        </w:rPr>
        <w:br/>
      </w:r>
      <w:hyperlink r:id="rId4" w:tgtFrame="_blank" w:history="1">
        <w:r>
          <w:rPr>
            <w:rStyle w:val="Hyperlink"/>
            <w:rFonts w:ascii="Verdana" w:hAnsi="Verdana"/>
            <w:color w:val="0066CC"/>
            <w:sz w:val="18"/>
            <w:szCs w:val="18"/>
            <w:bdr w:val="none" w:sz="0" w:space="0" w:color="auto" w:frame="1"/>
          </w:rPr>
          <w:t>oscarwomack@coherentcontracts.com</w:t>
        </w:r>
      </w:hyperlink>
    </w:p>
    <w:p w:rsidR="00066DAE" w:rsidRDefault="00066DAE" w:rsidP="00066DAE">
      <w:pPr>
        <w:pStyle w:val="NormalWeb"/>
        <w:spacing w:before="0" w:beforeAutospacing="0" w:after="0" w:afterAutospacing="0" w:line="240" w:lineRule="atLeast"/>
        <w:jc w:val="center"/>
        <w:rPr>
          <w:rFonts w:ascii="Verdana" w:hAnsi="Verdana"/>
          <w:color w:val="000000"/>
          <w:sz w:val="15"/>
          <w:szCs w:val="15"/>
        </w:rPr>
      </w:pPr>
    </w:p>
    <w:p w:rsidR="00066DAE" w:rsidRDefault="00066DAE" w:rsidP="00066DAE">
      <w:pPr>
        <w:pStyle w:val="NormalWeb"/>
        <w:spacing w:before="0" w:beforeAutospacing="0" w:after="0" w:afterAutospacing="0" w:line="240" w:lineRule="atLeast"/>
        <w:jc w:val="center"/>
        <w:rPr>
          <w:rStyle w:val="Emphasis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Style w:val="Emphasis"/>
          <w:rFonts w:ascii="Arial" w:hAnsi="Arial" w:cs="Arial"/>
          <w:color w:val="000000"/>
          <w:sz w:val="18"/>
          <w:szCs w:val="18"/>
          <w:bdr w:val="none" w:sz="0" w:space="0" w:color="auto" w:frame="1"/>
        </w:rPr>
        <w:t>Oscar Womack, Jr.  is the owner of Coherent Contracts LLC in Oklahoma City.  His company provides a wide range of contract management consulting services and training to companies pursuing and/or performing Federal government contracts.  </w:t>
      </w:r>
      <w:r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</w:rPr>
        <w:br/>
      </w:r>
      <w:r>
        <w:rPr>
          <w:rStyle w:val="Emphasis"/>
          <w:rFonts w:ascii="Arial" w:hAnsi="Arial" w:cs="Arial"/>
          <w:color w:val="000000"/>
          <w:sz w:val="18"/>
          <w:szCs w:val="18"/>
          <w:bdr w:val="none" w:sz="0" w:space="0" w:color="auto" w:frame="1"/>
        </w:rPr>
        <w:t>Oscar is recognized as a Certified Professional Contracts Manager (CPCM), a Certified Purchasing Manager (CPM) and a Certified Management Consultant (CMC).  He is a retired Lieutenant Colonel from the U. S. Air Force where he focused on systems acquisition management.  </w:t>
      </w:r>
      <w:r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</w:rPr>
        <w:br/>
      </w:r>
      <w:r>
        <w:rPr>
          <w:rStyle w:val="Emphasis"/>
          <w:rFonts w:ascii="Arial" w:hAnsi="Arial" w:cs="Arial"/>
          <w:color w:val="000000"/>
          <w:sz w:val="18"/>
          <w:szCs w:val="18"/>
          <w:bdr w:val="none" w:sz="0" w:space="0" w:color="auto" w:frame="1"/>
        </w:rPr>
        <w:t>He holds a bachelor's degree from Hobart College in Geneva, New York and an MBA from the George Washington University in Washington DC.  A Fellow of the National Contract Management Association, he has served as an examiner for the Oklahoma Quality Award Foundation and a judge for the Oklahoma Governor's Cup Collegiate Business Plan Competition.</w:t>
      </w:r>
    </w:p>
    <w:p w:rsidR="00066DAE" w:rsidRDefault="00066DAE" w:rsidP="00066DAE">
      <w:pPr>
        <w:pStyle w:val="NormalWeb"/>
        <w:spacing w:before="0" w:beforeAutospacing="0" w:after="0" w:afterAutospacing="0" w:line="240" w:lineRule="atLeast"/>
        <w:jc w:val="center"/>
        <w:rPr>
          <w:rStyle w:val="Emphasis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</w:p>
    <w:p w:rsidR="00066DAE" w:rsidRDefault="00066DAE" w:rsidP="00066DAE">
      <w:pPr>
        <w:pStyle w:val="NormalWeb"/>
        <w:spacing w:before="0" w:beforeAutospacing="0" w:after="0" w:afterAutospacing="0" w:line="240" w:lineRule="atLeast"/>
        <w:jc w:val="center"/>
        <w:rPr>
          <w:rFonts w:ascii="Verdana" w:hAnsi="Verdana"/>
          <w:color w:val="000000"/>
          <w:sz w:val="15"/>
          <w:szCs w:val="15"/>
        </w:rPr>
      </w:pPr>
    </w:p>
    <w:p w:rsidR="00066DAE" w:rsidRPr="00066DAE" w:rsidRDefault="00066DAE" w:rsidP="00066DAE">
      <w:pPr>
        <w:pStyle w:val="NormalWeb"/>
        <w:spacing w:before="0" w:beforeAutospacing="0" w:after="0" w:afterAutospacing="0" w:line="240" w:lineRule="atLeast"/>
        <w:jc w:val="center"/>
        <w:rPr>
          <w:rFonts w:ascii="Verdana" w:hAnsi="Verdana"/>
          <w:color w:val="000000"/>
          <w:sz w:val="22"/>
          <w:szCs w:val="15"/>
        </w:rPr>
      </w:pPr>
      <w:r w:rsidRPr="00066DAE">
        <w:rPr>
          <w:rStyle w:val="Strong"/>
          <w:rFonts w:ascii="Verdana" w:hAnsi="Verdana"/>
          <w:i/>
          <w:iCs/>
          <w:color w:val="000000"/>
          <w:sz w:val="28"/>
          <w:szCs w:val="18"/>
          <w:bdr w:val="none" w:sz="0" w:space="0" w:color="auto" w:frame="1"/>
        </w:rPr>
        <w:t>Board Service</w:t>
      </w:r>
    </w:p>
    <w:p w:rsidR="00066DAE" w:rsidRPr="00066DAE" w:rsidRDefault="00066DAE" w:rsidP="00066DAE">
      <w:pPr>
        <w:pStyle w:val="NormalWeb"/>
        <w:spacing w:before="0" w:beforeAutospacing="0" w:after="0" w:afterAutospacing="0" w:line="240" w:lineRule="atLeast"/>
        <w:jc w:val="center"/>
        <w:rPr>
          <w:rFonts w:ascii="Verdana" w:hAnsi="Verdana"/>
          <w:color w:val="000000"/>
          <w:sz w:val="22"/>
          <w:szCs w:val="15"/>
        </w:rPr>
      </w:pPr>
      <w:r w:rsidRPr="00066DAE">
        <w:rPr>
          <w:rStyle w:val="Emphasis"/>
          <w:rFonts w:ascii="Verdana" w:hAnsi="Verdana"/>
          <w:b/>
          <w:bCs/>
          <w:color w:val="000000"/>
          <w:sz w:val="22"/>
          <w:szCs w:val="15"/>
          <w:bdr w:val="none" w:sz="0" w:space="0" w:color="auto" w:frame="1"/>
        </w:rPr>
        <w:t>December, 2014</w:t>
      </w:r>
      <w:r w:rsidRPr="00066DAE">
        <w:rPr>
          <w:rFonts w:ascii="Verdana" w:hAnsi="Verdana"/>
          <w:color w:val="000000"/>
          <w:sz w:val="22"/>
          <w:szCs w:val="15"/>
          <w:bdr w:val="none" w:sz="0" w:space="0" w:color="auto" w:frame="1"/>
        </w:rPr>
        <w:br/>
        <w:t>Oscar was elected to his first term on </w:t>
      </w:r>
      <w:r w:rsidRPr="00066DAE">
        <w:rPr>
          <w:rFonts w:ascii="Verdana" w:hAnsi="Verdana"/>
          <w:color w:val="000000"/>
          <w:sz w:val="22"/>
          <w:szCs w:val="15"/>
          <w:bdr w:val="none" w:sz="0" w:space="0" w:color="auto" w:frame="1"/>
        </w:rPr>
        <w:br/>
        <w:t>the Consortium Board.</w:t>
      </w:r>
      <w:r w:rsidRPr="00066DAE">
        <w:rPr>
          <w:rFonts w:ascii="Verdana" w:hAnsi="Verdana"/>
          <w:color w:val="000000"/>
          <w:sz w:val="22"/>
          <w:szCs w:val="15"/>
          <w:bdr w:val="none" w:sz="0" w:space="0" w:color="auto" w:frame="1"/>
        </w:rPr>
        <w:br/>
      </w:r>
      <w:r w:rsidRPr="00066DAE">
        <w:rPr>
          <w:rFonts w:ascii="Verdana" w:hAnsi="Verdana"/>
          <w:color w:val="000000"/>
          <w:sz w:val="22"/>
          <w:szCs w:val="15"/>
          <w:bdr w:val="none" w:sz="0" w:space="0" w:color="auto" w:frame="1"/>
        </w:rPr>
        <w:br/>
      </w:r>
      <w:r w:rsidRPr="00066DAE">
        <w:rPr>
          <w:rStyle w:val="Emphasis"/>
          <w:rFonts w:ascii="Verdana" w:hAnsi="Verdana"/>
          <w:b/>
          <w:bCs/>
          <w:color w:val="000000"/>
          <w:sz w:val="22"/>
          <w:szCs w:val="15"/>
          <w:bdr w:val="none" w:sz="0" w:space="0" w:color="auto" w:frame="1"/>
        </w:rPr>
        <w:t>December, 2015</w:t>
      </w:r>
    </w:p>
    <w:p w:rsidR="00066DAE" w:rsidRPr="00066DAE" w:rsidRDefault="00066DAE" w:rsidP="00066DAE">
      <w:pPr>
        <w:pStyle w:val="NormalWeb"/>
        <w:spacing w:before="0" w:beforeAutospacing="0" w:after="0" w:afterAutospacing="0" w:line="240" w:lineRule="atLeast"/>
        <w:jc w:val="center"/>
        <w:rPr>
          <w:rFonts w:ascii="Verdana" w:hAnsi="Verdana"/>
          <w:color w:val="000000"/>
          <w:sz w:val="22"/>
          <w:szCs w:val="15"/>
        </w:rPr>
      </w:pPr>
      <w:r w:rsidRPr="00066DAE">
        <w:rPr>
          <w:rFonts w:ascii="Verdana" w:hAnsi="Verdana"/>
          <w:color w:val="000000"/>
          <w:sz w:val="22"/>
          <w:szCs w:val="15"/>
          <w:bdr w:val="none" w:sz="0" w:space="0" w:color="auto" w:frame="1"/>
        </w:rPr>
        <w:t>Oscar agreed to reappointment on the Board and was re-elected to serve another year's term.</w:t>
      </w:r>
    </w:p>
    <w:p w:rsidR="005150B9" w:rsidRPr="00066DAE" w:rsidRDefault="005150B9" w:rsidP="00066DAE">
      <w:bookmarkStart w:id="0" w:name="_GoBack"/>
      <w:bookmarkEnd w:id="0"/>
    </w:p>
    <w:sectPr w:rsidR="005150B9" w:rsidRPr="00066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1D"/>
    <w:rsid w:val="00001DE6"/>
    <w:rsid w:val="00066DAE"/>
    <w:rsid w:val="00080B12"/>
    <w:rsid w:val="000C2FA8"/>
    <w:rsid w:val="00110A87"/>
    <w:rsid w:val="00342265"/>
    <w:rsid w:val="005150B9"/>
    <w:rsid w:val="005A69E7"/>
    <w:rsid w:val="006F4165"/>
    <w:rsid w:val="009E1E6A"/>
    <w:rsid w:val="00A6511D"/>
    <w:rsid w:val="00C21C46"/>
    <w:rsid w:val="00CB5A7D"/>
    <w:rsid w:val="00CD08ED"/>
    <w:rsid w:val="00E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C609"/>
  <w15:chartTrackingRefBased/>
  <w15:docId w15:val="{266E96CD-D4C5-4472-9D2A-13E9402A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51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51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511D"/>
    <w:rPr>
      <w:i/>
      <w:iCs/>
    </w:rPr>
  </w:style>
  <w:style w:type="character" w:customStyle="1" w:styleId="apple-converted-space">
    <w:name w:val="apple-converted-space"/>
    <w:basedOn w:val="DefaultParagraphFont"/>
    <w:rsid w:val="00A6511D"/>
  </w:style>
  <w:style w:type="paragraph" w:styleId="NormalWeb">
    <w:name w:val="Normal (Web)"/>
    <w:basedOn w:val="Normal"/>
    <w:uiPriority w:val="99"/>
    <w:semiHidden/>
    <w:unhideWhenUsed/>
    <w:rsid w:val="0006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8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oscarwomack@coherentcontrac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 Ethics</dc:creator>
  <cp:keywords/>
  <dc:description/>
  <cp:lastModifiedBy>OK Ethics</cp:lastModifiedBy>
  <cp:revision>2</cp:revision>
  <dcterms:created xsi:type="dcterms:W3CDTF">2017-01-17T21:39:00Z</dcterms:created>
  <dcterms:modified xsi:type="dcterms:W3CDTF">2017-01-17T21:39:00Z</dcterms:modified>
</cp:coreProperties>
</file>